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EBF9" w14:textId="77777777" w:rsidR="0011770E" w:rsidRDefault="0011770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VALSTYBINIS MOKSLINIŲ TYRIMŲ INSTITUTAS</w:t>
      </w:r>
    </w:p>
    <w:p w14:paraId="14FA5985" w14:textId="41FF4640" w:rsidR="003D543E" w:rsidRPr="003D543E" w:rsidRDefault="003D543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40A57573" w:rsidR="003D543E" w:rsidRPr="003D543E" w:rsidRDefault="001F2F24"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Pr>
          <w:rFonts w:eastAsiaTheme="minorEastAsia"/>
          <w:spacing w:val="10"/>
          <w:kern w:val="0"/>
          <w:sz w:val="16"/>
          <w:szCs w:val="16"/>
          <w:lang w:val="lt-LT"/>
          <w14:ligatures w14:val="none"/>
        </w:rPr>
        <w:t xml:space="preserve">Viešoji </w:t>
      </w:r>
      <w:r w:rsidR="003D543E" w:rsidRPr="003D543E">
        <w:rPr>
          <w:rFonts w:eastAsiaTheme="minorEastAsia"/>
          <w:spacing w:val="10"/>
          <w:kern w:val="0"/>
          <w:sz w:val="16"/>
          <w:szCs w:val="16"/>
          <w:lang w:val="lt-LT"/>
          <w14:ligatures w14:val="none"/>
        </w:rPr>
        <w:t>įstaiga, Akademijos g. 2, 08412 Vilnius,</w:t>
      </w:r>
    </w:p>
    <w:p w14:paraId="02C30951"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tel. (8 5) 272 9257, el. p. sekretoriatas@gamtc.lt, www.gamtostyrimai.lt.</w:t>
      </w:r>
    </w:p>
    <w:p w14:paraId="0F4919F5"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noProof/>
          <w:spacing w:val="10"/>
          <w:kern w:val="0"/>
          <w:sz w:val="16"/>
          <w:szCs w:val="16"/>
          <w:lang w:val="lt-LT"/>
          <w14:ligatures w14:val="none"/>
        </w:rPr>
        <mc:AlternateContent>
          <mc:Choice Requires="wps">
            <w:drawing>
              <wp:anchor distT="0" distB="0" distL="114300" distR="114300" simplePos="0" relativeHeight="251659264" behindDoc="0" locked="0" layoutInCell="1" allowOverlap="1" wp14:anchorId="71075617" wp14:editId="417E922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957E2"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3D543E">
        <w:rPr>
          <w:rFonts w:eastAsiaTheme="minorEastAsia"/>
          <w:spacing w:val="10"/>
          <w:kern w:val="0"/>
          <w:sz w:val="16"/>
          <w:szCs w:val="16"/>
          <w:lang w:val="lt-LT"/>
          <w14:ligatures w14:val="none"/>
        </w:rPr>
        <w:t>Duomenys kaupiami ir saugomi Juridinių asmenų registre, kodas 302470603, PVM mokėtojo kodas LT100005107912</w:t>
      </w:r>
    </w:p>
    <w:p w14:paraId="6A1C87AD" w14:textId="77777777" w:rsidR="003D543E" w:rsidRDefault="003D543E" w:rsidP="003D543E">
      <w:pPr>
        <w:spacing w:after="0" w:line="240" w:lineRule="auto"/>
        <w:rPr>
          <w:rFonts w:ascii="Times New Roman" w:hAnsi="Times New Roman" w:cs="Times New Roman"/>
          <w:sz w:val="24"/>
          <w:szCs w:val="24"/>
          <w:lang w:val="lt-LT"/>
        </w:rPr>
      </w:pPr>
    </w:p>
    <w:p w14:paraId="61C2B5C3" w14:textId="2CD8C56E" w:rsidR="003D543E"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EC429C">
        <w:rPr>
          <w:rFonts w:ascii="Times New Roman" w:hAnsi="Times New Roman" w:cs="Times New Roman"/>
          <w:b/>
          <w:bCs/>
          <w:sz w:val="24"/>
          <w:szCs w:val="24"/>
          <w:lang w:val="lt-LT"/>
        </w:rPr>
        <w:t xml:space="preserve">STACIONARUS </w:t>
      </w:r>
      <w:r w:rsidR="00D30CFB">
        <w:rPr>
          <w:rFonts w:ascii="Times New Roman" w:hAnsi="Times New Roman" w:cs="Times New Roman"/>
          <w:b/>
          <w:bCs/>
          <w:sz w:val="24"/>
          <w:szCs w:val="24"/>
          <w:lang w:val="lt-LT"/>
        </w:rPr>
        <w:t>KOMPIUTERI</w:t>
      </w:r>
      <w:r w:rsidR="00EC429C">
        <w:rPr>
          <w:rFonts w:ascii="Times New Roman" w:hAnsi="Times New Roman" w:cs="Times New Roman"/>
          <w:b/>
          <w:bCs/>
          <w:sz w:val="24"/>
          <w:szCs w:val="24"/>
          <w:lang w:val="lt-LT"/>
        </w:rPr>
        <w:t>S SU WINDOWS 11 PRO IR LINUX OPERACINĖMIS SISTEMOMIS</w:t>
      </w:r>
      <w:r w:rsidR="00B85A09">
        <w:rPr>
          <w:rFonts w:ascii="Times New Roman" w:hAnsi="Times New Roman" w:cs="Times New Roman"/>
          <w:b/>
          <w:bCs/>
          <w:sz w:val="24"/>
          <w:szCs w:val="24"/>
          <w:lang w:val="lt-LT"/>
        </w:rPr>
        <w:t>“</w:t>
      </w:r>
      <w:r w:rsidR="00BC25CE">
        <w:rPr>
          <w:rFonts w:ascii="Times New Roman" w:hAnsi="Times New Roman" w:cs="Times New Roman"/>
          <w:b/>
          <w:bCs/>
          <w:sz w:val="24"/>
          <w:szCs w:val="24"/>
          <w:lang w:val="lt-LT"/>
        </w:rPr>
        <w:t xml:space="preserve"> </w:t>
      </w:r>
      <w:r w:rsidR="003A13E4" w:rsidRPr="005B1418">
        <w:rPr>
          <w:rFonts w:ascii="Times New Roman" w:hAnsi="Times New Roman" w:cs="Times New Roman"/>
          <w:b/>
          <w:bCs/>
          <w:sz w:val="24"/>
          <w:szCs w:val="24"/>
          <w:lang w:val="lt-LT"/>
        </w:rPr>
        <w:t>SKE</w:t>
      </w:r>
      <w:r w:rsidR="003A13E4"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8"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9"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6"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7"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r w:rsidRPr="003A13E4">
        <w:rPr>
          <w:rFonts w:ascii="Times New Roman" w:hAnsi="Times New Roman" w:cs="Times New Roman"/>
          <w:b/>
          <w:sz w:val="24"/>
          <w:szCs w:val="24"/>
          <w:lang w:val="lt-LT"/>
        </w:rPr>
        <w:t xml:space="preserve">Kvazisubtiekėjas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lastRenderedPageBreak/>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lastRenderedPageBreak/>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8"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lastRenderedPageBreak/>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6FB55185" w14:textId="4342BC01" w:rsidR="003D2817" w:rsidRPr="003D2817" w:rsidRDefault="003A13E4" w:rsidP="003D2817">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w:t>
      </w:r>
      <w:r w:rsidRPr="003A13E4">
        <w:rPr>
          <w:rFonts w:ascii="Times New Roman" w:hAnsi="Times New Roman" w:cs="Times New Roman"/>
          <w:sz w:val="24"/>
          <w:szCs w:val="24"/>
          <w:lang w:val="lt-LT"/>
        </w:rPr>
        <w:lastRenderedPageBreak/>
        <w:t>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Nepaisant 6.2. ir 6.3. punkto nuostatų, tiekėjas iš pirkimo nepašalinamas VPĮ 46 straipsnio 3 ir 10 dalyse nustatytais atvejais (atsižvelgiant į VPĮ 46 straipsnio 11 ir 12 dalių 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(kvazisubtiekėjai)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0"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w:t>
      </w:r>
      <w:r w:rsidRPr="003A13E4">
        <w:rPr>
          <w:rFonts w:ascii="Times New Roman" w:eastAsia="Calibri" w:hAnsi="Times New Roman" w:cs="Times New Roman"/>
          <w:i/>
          <w:iCs/>
          <w:sz w:val="24"/>
          <w:szCs w:val="24"/>
          <w:lang w:val="lt-LT"/>
        </w:rPr>
        <w:lastRenderedPageBreak/>
        <w:t>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lastRenderedPageBreak/>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fiziniai asmenys, kuriuos pirkimo laimėjimo ir sutarties sudarymo atveju tiekėjas ar jo pasitelkiamas ūkio subjektas įdarbins (kvazisubtiekėjai).</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lastRenderedPageBreak/>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w:t>
      </w:r>
      <w:r w:rsidRPr="003A13E4">
        <w:rPr>
          <w:rFonts w:ascii="Times New Roman" w:hAnsi="Times New Roman" w:cs="Times New Roman"/>
          <w:sz w:val="24"/>
          <w:szCs w:val="24"/>
          <w:lang w:val="lt-LT"/>
        </w:rPr>
        <w:lastRenderedPageBreak/>
        <w:t xml:space="preserve">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w:t>
      </w:r>
      <w:r w:rsidRPr="003A13E4">
        <w:rPr>
          <w:rFonts w:ascii="Times New Roman" w:hAnsi="Times New Roman" w:cs="Times New Roman"/>
          <w:b/>
          <w:bCs/>
          <w:color w:val="000000" w:themeColor="text1"/>
          <w:sz w:val="24"/>
          <w:szCs w:val="24"/>
          <w:lang w:val="lt-LT"/>
        </w:rPr>
        <w:lastRenderedPageBreak/>
        <w:t>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31"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604015D3" w14:textId="00526A64" w:rsidR="00013A25" w:rsidRDefault="00013A25" w:rsidP="0022459B">
      <w:pPr>
        <w:spacing w:after="0" w:line="240" w:lineRule="auto"/>
        <w:jc w:val="both"/>
        <w:rPr>
          <w:rFonts w:ascii="Times New Roman" w:hAnsi="Times New Roman" w:cs="Times New Roman"/>
          <w:sz w:val="24"/>
          <w:szCs w:val="24"/>
          <w:lang w:val="lt-LT"/>
        </w:rPr>
      </w:pPr>
    </w:p>
    <w:p w14:paraId="3E87A4E2" w14:textId="77777777" w:rsidR="00357DB6" w:rsidRDefault="00357DB6" w:rsidP="0022459B">
      <w:pPr>
        <w:spacing w:after="0" w:line="240" w:lineRule="auto"/>
        <w:jc w:val="both"/>
        <w:rPr>
          <w:rFonts w:ascii="Times New Roman" w:hAnsi="Times New Roman" w:cs="Times New Roman"/>
          <w:sz w:val="24"/>
          <w:szCs w:val="24"/>
          <w:lang w:val="lt-LT"/>
        </w:rPr>
      </w:pPr>
    </w:p>
    <w:p w14:paraId="00FACA33" w14:textId="77777777" w:rsidR="00160FB6" w:rsidRPr="002920F0" w:rsidRDefault="00160FB6" w:rsidP="00160FB6">
      <w:pPr>
        <w:spacing w:after="0" w:line="240" w:lineRule="auto"/>
        <w:ind w:firstLine="697"/>
        <w:jc w:val="both"/>
        <w:rPr>
          <w:rFonts w:ascii="Times New Roman" w:hAnsi="Times New Roman" w:cs="Times New Roman"/>
          <w:sz w:val="24"/>
          <w:szCs w:val="24"/>
          <w:lang w:val="lt-LT"/>
        </w:rPr>
      </w:pPr>
    </w:p>
    <w:sectPr w:rsidR="00160FB6" w:rsidRPr="002920F0" w:rsidSect="00143C6B">
      <w:footerReference w:type="default" r:id="rId32"/>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51011" w14:textId="77777777" w:rsidR="000E39EC" w:rsidRDefault="000E39EC" w:rsidP="003A13E4">
      <w:pPr>
        <w:spacing w:after="0" w:line="240" w:lineRule="auto"/>
      </w:pPr>
      <w:r>
        <w:separator/>
      </w:r>
    </w:p>
  </w:endnote>
  <w:endnote w:type="continuationSeparator" w:id="0">
    <w:p w14:paraId="041A5F1D" w14:textId="77777777" w:rsidR="000E39EC" w:rsidRDefault="000E39EC"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E3EF2" w14:textId="77777777" w:rsidR="000E39EC" w:rsidRDefault="000E39EC" w:rsidP="003A13E4">
      <w:pPr>
        <w:spacing w:after="0" w:line="240" w:lineRule="auto"/>
      </w:pPr>
      <w:r>
        <w:separator/>
      </w:r>
    </w:p>
  </w:footnote>
  <w:footnote w:type="continuationSeparator" w:id="0">
    <w:p w14:paraId="0773E43C" w14:textId="77777777" w:rsidR="000E39EC" w:rsidRDefault="000E39EC"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13A25"/>
    <w:rsid w:val="0007420D"/>
    <w:rsid w:val="00080F7E"/>
    <w:rsid w:val="000C7CBE"/>
    <w:rsid w:val="000D6D61"/>
    <w:rsid w:val="000E39EC"/>
    <w:rsid w:val="0011770E"/>
    <w:rsid w:val="00143C6B"/>
    <w:rsid w:val="00160FB6"/>
    <w:rsid w:val="00174EDE"/>
    <w:rsid w:val="001C2BC2"/>
    <w:rsid w:val="001F2F24"/>
    <w:rsid w:val="001F3455"/>
    <w:rsid w:val="0022459B"/>
    <w:rsid w:val="0025754F"/>
    <w:rsid w:val="00264E71"/>
    <w:rsid w:val="002920F0"/>
    <w:rsid w:val="002A13B2"/>
    <w:rsid w:val="002A1C68"/>
    <w:rsid w:val="002D4DD7"/>
    <w:rsid w:val="002F2193"/>
    <w:rsid w:val="00310C2E"/>
    <w:rsid w:val="00331D4E"/>
    <w:rsid w:val="00357DB6"/>
    <w:rsid w:val="0036426A"/>
    <w:rsid w:val="003A13E4"/>
    <w:rsid w:val="003D2817"/>
    <w:rsid w:val="003D543E"/>
    <w:rsid w:val="00420B1F"/>
    <w:rsid w:val="004357E9"/>
    <w:rsid w:val="00490FB5"/>
    <w:rsid w:val="004A7F9D"/>
    <w:rsid w:val="004B2249"/>
    <w:rsid w:val="004C6F27"/>
    <w:rsid w:val="005111F1"/>
    <w:rsid w:val="005645F6"/>
    <w:rsid w:val="005B1418"/>
    <w:rsid w:val="005C0C32"/>
    <w:rsid w:val="005F6A02"/>
    <w:rsid w:val="0065713E"/>
    <w:rsid w:val="00666ABD"/>
    <w:rsid w:val="006850F8"/>
    <w:rsid w:val="006D121D"/>
    <w:rsid w:val="006D1682"/>
    <w:rsid w:val="006D7031"/>
    <w:rsid w:val="00731956"/>
    <w:rsid w:val="007576B6"/>
    <w:rsid w:val="0078317D"/>
    <w:rsid w:val="007A4943"/>
    <w:rsid w:val="007A4E92"/>
    <w:rsid w:val="007A7324"/>
    <w:rsid w:val="007B5BC1"/>
    <w:rsid w:val="0080292D"/>
    <w:rsid w:val="00812605"/>
    <w:rsid w:val="0082376A"/>
    <w:rsid w:val="0083747E"/>
    <w:rsid w:val="00873F40"/>
    <w:rsid w:val="008C15F0"/>
    <w:rsid w:val="008C5097"/>
    <w:rsid w:val="008F4C42"/>
    <w:rsid w:val="009113A6"/>
    <w:rsid w:val="0094185B"/>
    <w:rsid w:val="00965063"/>
    <w:rsid w:val="00990CBA"/>
    <w:rsid w:val="00A13B3A"/>
    <w:rsid w:val="00A42D75"/>
    <w:rsid w:val="00A94EE6"/>
    <w:rsid w:val="00AA7B5E"/>
    <w:rsid w:val="00B707B1"/>
    <w:rsid w:val="00B85A09"/>
    <w:rsid w:val="00BA08F4"/>
    <w:rsid w:val="00BB2420"/>
    <w:rsid w:val="00BC25CE"/>
    <w:rsid w:val="00BC3A1B"/>
    <w:rsid w:val="00BD09FA"/>
    <w:rsid w:val="00BD5A36"/>
    <w:rsid w:val="00C0409F"/>
    <w:rsid w:val="00C20978"/>
    <w:rsid w:val="00C22220"/>
    <w:rsid w:val="00C66B00"/>
    <w:rsid w:val="00C762DA"/>
    <w:rsid w:val="00CF72B7"/>
    <w:rsid w:val="00D30CFB"/>
    <w:rsid w:val="00D86243"/>
    <w:rsid w:val="00DA2A17"/>
    <w:rsid w:val="00DB7421"/>
    <w:rsid w:val="00EA44E0"/>
    <w:rsid w:val="00EC429C"/>
    <w:rsid w:val="00F23C35"/>
    <w:rsid w:val="00F2658C"/>
    <w:rsid w:val="00F6295B"/>
    <w:rsid w:val="00F71150"/>
    <w:rsid w:val="00FA3769"/>
    <w:rsid w:val="00FD0D3B"/>
    <w:rsid w:val="00FE52B4"/>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https://cvpp.eviesiejipirkimai.lt/"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s://pirkimai.eviesiejipirkimai.lt"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ebvpd.eviesiejipirkimai.lt/espd-web/" TargetMode="External"/><Relationship Id="rId30" Type="http://schemas.openxmlformats.org/officeDocument/2006/relationships/hyperlink" Target="http://ebvpd.eviesiejipirkimai.lt/espd-web/" TargetMode="External"/><Relationship Id="rId8" Type="http://schemas.openxmlformats.org/officeDocument/2006/relationships/hyperlink" Target="file:///C:\Users\GerdaS\Downloads\PD_skelbiamos_apklausos_bendrosios_salygos%20(1).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15</Pages>
  <Words>7965</Words>
  <Characters>45403</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14</cp:revision>
  <cp:lastPrinted>2024-04-19T06:15:00Z</cp:lastPrinted>
  <dcterms:created xsi:type="dcterms:W3CDTF">2024-07-23T07:32:00Z</dcterms:created>
  <dcterms:modified xsi:type="dcterms:W3CDTF">2026-02-19T09:42:00Z</dcterms:modified>
</cp:coreProperties>
</file>